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0F2" w:rsidRPr="00C42B05" w:rsidRDefault="002250F2" w:rsidP="002250F2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C42B05">
        <w:rPr>
          <w:b/>
          <w:bCs/>
          <w:sz w:val="28"/>
          <w:szCs w:val="28"/>
        </w:rPr>
        <w:t>АННОТАЦИЯ</w:t>
      </w:r>
    </w:p>
    <w:p w:rsidR="002250F2" w:rsidRDefault="002250F2" w:rsidP="002250F2">
      <w:pPr>
        <w:pStyle w:val="Texttb14"/>
        <w:jc w:val="center"/>
        <w:rPr>
          <w:b/>
          <w:bCs/>
        </w:rPr>
      </w:pPr>
      <w:r w:rsidRPr="00C42B05">
        <w:rPr>
          <w:b/>
          <w:bCs/>
        </w:rPr>
        <w:t>учебной дисциплины</w:t>
      </w:r>
      <w:r>
        <w:rPr>
          <w:b/>
          <w:bCs/>
        </w:rPr>
        <w:t xml:space="preserve"> (модуля)</w:t>
      </w:r>
    </w:p>
    <w:p w:rsidR="002250F2" w:rsidRDefault="002250F2" w:rsidP="002250F2">
      <w:pPr>
        <w:pStyle w:val="2"/>
        <w:jc w:val="center"/>
      </w:pPr>
      <w:r w:rsidRPr="00C832C7">
        <w:rPr>
          <w:b w:val="0"/>
          <w:i w:val="0"/>
          <w:caps/>
        </w:rPr>
        <w:t>Б</w:t>
      </w:r>
      <w:proofErr w:type="gramStart"/>
      <w:r w:rsidRPr="00C832C7">
        <w:rPr>
          <w:b w:val="0"/>
          <w:i w:val="0"/>
          <w:caps/>
        </w:rPr>
        <w:t>1</w:t>
      </w:r>
      <w:proofErr w:type="gramEnd"/>
      <w:r w:rsidRPr="00C832C7">
        <w:rPr>
          <w:b w:val="0"/>
          <w:i w:val="0"/>
          <w:caps/>
        </w:rPr>
        <w:t xml:space="preserve">.В.ДВ.4.2 </w:t>
      </w:r>
      <w:r w:rsidRPr="00C832C7">
        <w:rPr>
          <w:i w:val="0"/>
        </w:rPr>
        <w:t>Моделирование территориальных систем</w:t>
      </w:r>
    </w:p>
    <w:p w:rsidR="00C832C7" w:rsidRDefault="00C832C7" w:rsidP="00C832C7">
      <w:pPr>
        <w:jc w:val="center"/>
        <w:rPr>
          <w:b/>
          <w:sz w:val="28"/>
          <w:szCs w:val="28"/>
          <w:u w:val="single"/>
          <w:lang w:eastAsia="ru-RU"/>
        </w:rPr>
      </w:pPr>
      <w:r>
        <w:rPr>
          <w:b/>
          <w:sz w:val="28"/>
          <w:szCs w:val="28"/>
          <w:u w:val="single"/>
          <w:lang w:eastAsia="ru-RU"/>
        </w:rPr>
        <w:t xml:space="preserve">38.03.04 Государственное и муниципальное управление </w:t>
      </w:r>
    </w:p>
    <w:p w:rsidR="00C832C7" w:rsidRPr="00C832C7" w:rsidRDefault="00C832C7" w:rsidP="00C832C7">
      <w:pPr>
        <w:rPr>
          <w:lang w:eastAsia="ru-RU"/>
        </w:rPr>
      </w:pPr>
    </w:p>
    <w:p w:rsidR="002250F2" w:rsidRPr="00C42B05" w:rsidRDefault="002250F2" w:rsidP="002250F2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0B493C">
        <w:rPr>
          <w:rFonts w:eastAsia="TimesNewRomanPSMT"/>
          <w:sz w:val="28"/>
          <w:szCs w:val="28"/>
          <w:u w:val="single"/>
        </w:rPr>
        <w:t>Общая трудоемкость дисциплины</w:t>
      </w:r>
      <w:r w:rsidRPr="00C42B05">
        <w:rPr>
          <w:rFonts w:eastAsia="TimesNewRomanPSMT"/>
          <w:sz w:val="28"/>
          <w:szCs w:val="28"/>
        </w:rPr>
        <w:t xml:space="preserve"> составляет </w:t>
      </w:r>
      <w:r>
        <w:rPr>
          <w:sz w:val="28"/>
          <w:szCs w:val="28"/>
        </w:rPr>
        <w:t xml:space="preserve">3 </w:t>
      </w:r>
      <w:r w:rsidRPr="00C42B05">
        <w:rPr>
          <w:rFonts w:eastAsia="TimesNewRomanPSMT"/>
          <w:sz w:val="28"/>
          <w:szCs w:val="28"/>
        </w:rPr>
        <w:t>зачетны</w:t>
      </w:r>
      <w:r>
        <w:rPr>
          <w:rFonts w:eastAsia="TimesNewRomanPSMT"/>
          <w:sz w:val="28"/>
          <w:szCs w:val="28"/>
        </w:rPr>
        <w:t>е</w:t>
      </w:r>
      <w:r w:rsidRPr="00C42B05">
        <w:rPr>
          <w:rFonts w:eastAsia="TimesNewRomanPSMT"/>
          <w:sz w:val="28"/>
          <w:szCs w:val="28"/>
        </w:rPr>
        <w:t xml:space="preserve"> единиц</w:t>
      </w:r>
      <w:r>
        <w:rPr>
          <w:rFonts w:eastAsia="TimesNewRomanPSMT"/>
          <w:sz w:val="28"/>
          <w:szCs w:val="28"/>
        </w:rPr>
        <w:t>ы</w:t>
      </w:r>
      <w:r w:rsidRPr="00C42B05">
        <w:rPr>
          <w:rFonts w:eastAsia="TimesNewRomanPSMT"/>
          <w:sz w:val="28"/>
          <w:szCs w:val="28"/>
        </w:rPr>
        <w:t xml:space="preserve"> </w:t>
      </w:r>
      <w:r w:rsidRPr="00C42B05">
        <w:rPr>
          <w:sz w:val="28"/>
          <w:szCs w:val="28"/>
        </w:rPr>
        <w:t>(</w:t>
      </w:r>
      <w:r>
        <w:rPr>
          <w:sz w:val="28"/>
          <w:szCs w:val="28"/>
        </w:rPr>
        <w:t xml:space="preserve">108 </w:t>
      </w:r>
      <w:r w:rsidRPr="00C42B05">
        <w:rPr>
          <w:rFonts w:eastAsia="TimesNewRomanPSMT"/>
          <w:sz w:val="28"/>
          <w:szCs w:val="28"/>
        </w:rPr>
        <w:t>час</w:t>
      </w:r>
      <w:r>
        <w:rPr>
          <w:rFonts w:eastAsia="TimesNewRomanPSMT"/>
          <w:sz w:val="28"/>
          <w:szCs w:val="28"/>
        </w:rPr>
        <w:t>ов</w:t>
      </w:r>
      <w:r w:rsidRPr="00C42B05">
        <w:rPr>
          <w:sz w:val="28"/>
          <w:szCs w:val="28"/>
        </w:rPr>
        <w:t>).</w:t>
      </w:r>
    </w:p>
    <w:p w:rsidR="002250F2" w:rsidRPr="00C42B05" w:rsidRDefault="002250F2" w:rsidP="002250F2">
      <w:pPr>
        <w:autoSpaceDE w:val="0"/>
        <w:autoSpaceDN w:val="0"/>
        <w:adjustRightInd w:val="0"/>
        <w:ind w:firstLine="540"/>
        <w:jc w:val="both"/>
        <w:rPr>
          <w:rFonts w:eastAsia="TimesNewRomanPSMT"/>
          <w:sz w:val="28"/>
          <w:szCs w:val="28"/>
        </w:rPr>
      </w:pPr>
      <w:r w:rsidRPr="00C42B05">
        <w:rPr>
          <w:rFonts w:eastAsia="TimesNewRomanPSMT"/>
          <w:sz w:val="28"/>
          <w:szCs w:val="28"/>
        </w:rPr>
        <w:t>Это</w:t>
      </w:r>
      <w:r>
        <w:rPr>
          <w:rFonts w:eastAsia="TimesNewRomanPSMT"/>
          <w:sz w:val="28"/>
          <w:szCs w:val="28"/>
        </w:rPr>
        <w:t xml:space="preserve"> - </w:t>
      </w:r>
      <w:r w:rsidRPr="00C42B05">
        <w:rPr>
          <w:rFonts w:eastAsia="TimesNewRomanPSMT"/>
          <w:sz w:val="28"/>
          <w:szCs w:val="28"/>
        </w:rPr>
        <w:t>дисциплина</w:t>
      </w:r>
      <w:r>
        <w:rPr>
          <w:rFonts w:eastAsia="TimesNewRomanPSMT"/>
          <w:sz w:val="28"/>
          <w:szCs w:val="28"/>
        </w:rPr>
        <w:t xml:space="preserve"> по выбору вариативной части</w:t>
      </w:r>
      <w:r w:rsidRPr="00C42B05">
        <w:rPr>
          <w:sz w:val="28"/>
          <w:szCs w:val="28"/>
        </w:rPr>
        <w:t>.</w:t>
      </w:r>
    </w:p>
    <w:p w:rsidR="002250F2" w:rsidRPr="002155E4" w:rsidRDefault="002250F2" w:rsidP="002250F2">
      <w:pPr>
        <w:spacing w:line="276" w:lineRule="auto"/>
        <w:ind w:firstLine="709"/>
        <w:jc w:val="both"/>
        <w:rPr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 xml:space="preserve">Дисциплина </w:t>
      </w:r>
      <w:r w:rsidRPr="002250F2">
        <w:rPr>
          <w:i/>
          <w:sz w:val="28"/>
          <w:szCs w:val="28"/>
        </w:rPr>
        <w:t>Моделирование территориальных систем</w:t>
      </w:r>
      <w:r w:rsidRPr="000B493C">
        <w:rPr>
          <w:rFonts w:eastAsia="TimesNewRomanPSMT"/>
          <w:sz w:val="28"/>
          <w:szCs w:val="28"/>
          <w:u w:val="single"/>
        </w:rPr>
        <w:t xml:space="preserve"> в соответствии с требованиями ФГОС </w:t>
      </w:r>
      <w:proofErr w:type="gramStart"/>
      <w:r w:rsidRPr="000B493C">
        <w:rPr>
          <w:rFonts w:eastAsia="TimesNewRomanPSMT"/>
          <w:sz w:val="28"/>
          <w:szCs w:val="28"/>
          <w:u w:val="single"/>
        </w:rPr>
        <w:t>ВО</w:t>
      </w:r>
      <w:proofErr w:type="gramEnd"/>
      <w:r w:rsidRPr="000B493C">
        <w:rPr>
          <w:rFonts w:eastAsia="TimesNewRomanPSMT"/>
          <w:sz w:val="28"/>
          <w:szCs w:val="28"/>
          <w:u w:val="single"/>
        </w:rPr>
        <w:t xml:space="preserve"> направлена на формирование</w:t>
      </w:r>
      <w:r w:rsidRPr="000B493C">
        <w:rPr>
          <w:i/>
          <w:iCs/>
          <w:sz w:val="28"/>
          <w:szCs w:val="28"/>
          <w:u w:val="single"/>
        </w:rPr>
        <w:t xml:space="preserve"> </w:t>
      </w:r>
      <w:r w:rsidRPr="000B493C">
        <w:rPr>
          <w:sz w:val="28"/>
          <w:szCs w:val="28"/>
          <w:u w:val="single"/>
        </w:rPr>
        <w:t>следующ</w:t>
      </w:r>
      <w:r>
        <w:rPr>
          <w:sz w:val="28"/>
          <w:szCs w:val="28"/>
          <w:u w:val="single"/>
        </w:rPr>
        <w:t>ей</w:t>
      </w:r>
      <w:r w:rsidRPr="000B493C">
        <w:rPr>
          <w:sz w:val="28"/>
          <w:szCs w:val="28"/>
          <w:u w:val="single"/>
        </w:rPr>
        <w:t xml:space="preserve"> </w:t>
      </w:r>
      <w:proofErr w:type="spellStart"/>
      <w:r w:rsidRPr="002155E4">
        <w:rPr>
          <w:sz w:val="28"/>
          <w:szCs w:val="28"/>
          <w:u w:val="single"/>
        </w:rPr>
        <w:t>общепрофессиональной</w:t>
      </w:r>
      <w:proofErr w:type="spellEnd"/>
      <w:r w:rsidRPr="002155E4">
        <w:rPr>
          <w:sz w:val="28"/>
          <w:szCs w:val="28"/>
          <w:u w:val="single"/>
        </w:rPr>
        <w:t xml:space="preserve"> компетенции:</w:t>
      </w:r>
    </w:p>
    <w:p w:rsidR="002250F2" w:rsidRDefault="002250F2" w:rsidP="002250F2">
      <w:pPr>
        <w:pStyle w:val="Text15"/>
        <w:numPr>
          <w:ilvl w:val="0"/>
          <w:numId w:val="2"/>
        </w:numPr>
        <w:spacing w:line="276" w:lineRule="auto"/>
        <w:ind w:left="0" w:firstLine="426"/>
      </w:pPr>
      <w:r>
        <w:t>С</w:t>
      </w:r>
      <w:r w:rsidRPr="00930DE4">
        <w:t>пособность</w:t>
      </w:r>
      <w:r>
        <w:t>ю</w:t>
      </w:r>
      <w:r>
        <w:rPr>
          <w:b/>
        </w:rPr>
        <w:t xml:space="preserve"> </w:t>
      </w:r>
      <w:r w:rsidRPr="00930DE4">
        <w:t>проектировать организационные структуры</w:t>
      </w:r>
      <w:r>
        <w:t>,</w:t>
      </w:r>
      <w:r w:rsidRPr="00930DE4">
        <w:rPr>
          <w:b/>
        </w:rPr>
        <w:t xml:space="preserve"> </w:t>
      </w:r>
      <w:r>
        <w:t>участвовать в разработке стратегий управления человеческими ресурсами организаций, планировать и осуществлять мероприятия, распределять и делегировать полномочия с учетом личной ответственности за осуществляемые мероприятия (</w:t>
      </w:r>
      <w:r w:rsidRPr="001A07DE">
        <w:rPr>
          <w:b/>
        </w:rPr>
        <w:t>ОПК-3</w:t>
      </w:r>
      <w:r>
        <w:rPr>
          <w:b/>
        </w:rPr>
        <w:t>)</w:t>
      </w:r>
      <w:r>
        <w:t>.</w:t>
      </w:r>
    </w:p>
    <w:p w:rsidR="002250F2" w:rsidRPr="000B493C" w:rsidRDefault="002250F2" w:rsidP="002250F2">
      <w:pPr>
        <w:autoSpaceDE w:val="0"/>
        <w:autoSpaceDN w:val="0"/>
        <w:adjustRightInd w:val="0"/>
        <w:ind w:firstLine="708"/>
        <w:jc w:val="both"/>
        <w:rPr>
          <w:rFonts w:eastAsia="TimesNewRomanPSMT"/>
          <w:sz w:val="28"/>
          <w:szCs w:val="28"/>
          <w:u w:val="single"/>
        </w:rPr>
      </w:pPr>
      <w:r w:rsidRPr="000B493C">
        <w:rPr>
          <w:rFonts w:eastAsia="TimesNewRomanPSMT"/>
          <w:sz w:val="28"/>
          <w:szCs w:val="28"/>
          <w:u w:val="single"/>
        </w:rPr>
        <w:t>В результате изучения дисциплины (модуля) студент должен:</w:t>
      </w:r>
    </w:p>
    <w:p w:rsidR="002250F2" w:rsidRPr="001A07DE" w:rsidRDefault="002250F2" w:rsidP="002250F2">
      <w:pPr>
        <w:pStyle w:val="4"/>
        <w:spacing w:before="0" w:line="276" w:lineRule="auto"/>
        <w:ind w:firstLine="540"/>
        <w:jc w:val="both"/>
        <w:rPr>
          <w:i w:val="0"/>
          <w:szCs w:val="28"/>
        </w:rPr>
      </w:pPr>
      <w:r w:rsidRPr="001A07DE">
        <w:rPr>
          <w:i w:val="0"/>
          <w:szCs w:val="28"/>
        </w:rPr>
        <w:t>знать: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принципы развития и закономерности функционирования государственной организац</w:t>
      </w:r>
      <w:proofErr w:type="gramStart"/>
      <w:r w:rsidRPr="001A07DE">
        <w:rPr>
          <w:szCs w:val="28"/>
        </w:rPr>
        <w:t>ии и ее</w:t>
      </w:r>
      <w:proofErr w:type="gramEnd"/>
      <w:r w:rsidRPr="001A07DE">
        <w:rPr>
          <w:szCs w:val="28"/>
        </w:rPr>
        <w:t xml:space="preserve"> отличия от частной организации.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основные административные процессы и принципы их регламентации.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основные принципы функционирования местной власти.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особенности конституционного строя, правового положения граждан, форм государственного устройства, организации и функционирования системы органов государства и местного самоуправления в России; сущность и содержание основных понятий, категорий, институтов, правовых статусов субъектов, правоотношений в административном, гражданском, трудовом, муниципальном праве.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>
        <w:rPr>
          <w:b/>
          <w:szCs w:val="28"/>
        </w:rPr>
        <w:t>у</w:t>
      </w:r>
      <w:r w:rsidRPr="001A07DE">
        <w:rPr>
          <w:b/>
          <w:szCs w:val="28"/>
        </w:rPr>
        <w:t>меть: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анализировать внешнюю и внутреннюю среду организации, выявлять ее ключевые элементы и оценивать их влияние на организацию.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анализировать, толковать и правильно применять правовые нормы, принимать решения и совершать юридические действия в точном соответствии с законом.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>
        <w:rPr>
          <w:b/>
          <w:szCs w:val="28"/>
        </w:rPr>
        <w:t>в</w:t>
      </w:r>
      <w:r w:rsidRPr="001A07DE">
        <w:rPr>
          <w:b/>
          <w:szCs w:val="28"/>
        </w:rPr>
        <w:t>ладеть: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навыками разработки планов развития территорий с учетом географических особенностей регионов.</w:t>
      </w:r>
    </w:p>
    <w:p w:rsidR="002250F2" w:rsidRPr="001A07DE" w:rsidRDefault="002250F2" w:rsidP="002250F2">
      <w:pPr>
        <w:pStyle w:val="Text15"/>
        <w:ind w:firstLine="540"/>
        <w:rPr>
          <w:szCs w:val="28"/>
        </w:rPr>
      </w:pPr>
      <w:r w:rsidRPr="001A07DE">
        <w:rPr>
          <w:szCs w:val="28"/>
        </w:rPr>
        <w:t>- навыками оценки экономических и социальных условий осуществления государственных программ.</w:t>
      </w:r>
    </w:p>
    <w:p w:rsidR="002250F2" w:rsidRDefault="002250F2" w:rsidP="002250F2">
      <w:pPr>
        <w:pStyle w:val="Text15"/>
        <w:spacing w:line="240" w:lineRule="auto"/>
        <w:ind w:firstLine="708"/>
        <w:rPr>
          <w:u w:val="single"/>
        </w:rPr>
      </w:pPr>
    </w:p>
    <w:p w:rsidR="002250F2" w:rsidRPr="007E08AD" w:rsidRDefault="002250F2" w:rsidP="002250F2">
      <w:pPr>
        <w:pStyle w:val="Text15"/>
        <w:spacing w:line="240" w:lineRule="auto"/>
        <w:ind w:firstLine="708"/>
        <w:rPr>
          <w:szCs w:val="28"/>
        </w:rPr>
      </w:pPr>
      <w:r w:rsidRPr="000B493C">
        <w:rPr>
          <w:u w:val="single"/>
        </w:rPr>
        <w:lastRenderedPageBreak/>
        <w:t>В процессе освоения дисциплины используются следующие образовательные технологии, способы и методы формирования компетенций</w:t>
      </w:r>
      <w:r w:rsidRPr="00C42B05">
        <w:t xml:space="preserve">: </w:t>
      </w:r>
      <w:r>
        <w:t>деловая игра, анализ конкретных ситуаций и дискуссия</w:t>
      </w:r>
      <w:r w:rsidRPr="007E08AD">
        <w:rPr>
          <w:szCs w:val="28"/>
        </w:rPr>
        <w:t>.</w:t>
      </w:r>
    </w:p>
    <w:p w:rsidR="002250F2" w:rsidRDefault="002250F2" w:rsidP="002250F2">
      <w:pPr>
        <w:pStyle w:val="Text15"/>
        <w:spacing w:line="240" w:lineRule="auto"/>
        <w:ind w:firstLine="708"/>
        <w:rPr>
          <w:u w:val="single"/>
        </w:rPr>
      </w:pPr>
    </w:p>
    <w:p w:rsidR="002250F2" w:rsidRDefault="002250F2" w:rsidP="002250F2">
      <w:pPr>
        <w:pStyle w:val="Text15"/>
        <w:spacing w:line="240" w:lineRule="auto"/>
        <w:ind w:firstLine="708"/>
      </w:pPr>
      <w:r w:rsidRPr="000B493C">
        <w:rPr>
          <w:u w:val="single"/>
        </w:rPr>
        <w:t>Контроль знаний, умений и навыков студентов</w:t>
      </w:r>
      <w:r w:rsidRPr="00C42B05">
        <w:t xml:space="preserve"> осуществляется в форм</w:t>
      </w:r>
      <w:r>
        <w:t>е</w:t>
      </w:r>
    </w:p>
    <w:p w:rsidR="002250F2" w:rsidRPr="00874645" w:rsidRDefault="002250F2" w:rsidP="002250F2">
      <w:pPr>
        <w:pStyle w:val="Text15"/>
        <w:spacing w:line="240" w:lineRule="auto"/>
        <w:ind w:firstLine="0"/>
        <w:rPr>
          <w:i/>
        </w:rPr>
      </w:pPr>
      <w:r>
        <w:rPr>
          <w:i/>
        </w:rPr>
        <w:t>реферата.</w:t>
      </w:r>
    </w:p>
    <w:p w:rsidR="002250F2" w:rsidRDefault="002250F2" w:rsidP="002250F2">
      <w:pPr>
        <w:pStyle w:val="Text15"/>
        <w:spacing w:line="240" w:lineRule="auto"/>
        <w:ind w:firstLine="708"/>
        <w:rPr>
          <w:u w:val="single"/>
        </w:rPr>
      </w:pPr>
    </w:p>
    <w:p w:rsidR="002250F2" w:rsidRPr="00C42B05" w:rsidRDefault="002250F2" w:rsidP="002250F2">
      <w:pPr>
        <w:pStyle w:val="Text15"/>
        <w:spacing w:line="240" w:lineRule="auto"/>
        <w:ind w:firstLine="708"/>
      </w:pPr>
      <w:r w:rsidRPr="000B493C">
        <w:rPr>
          <w:u w:val="single"/>
        </w:rPr>
        <w:t>Промежуточная форма контроля</w:t>
      </w:r>
      <w:r w:rsidRPr="00C42B05">
        <w:t xml:space="preserve"> </w:t>
      </w:r>
      <w:r>
        <w:t>–</w:t>
      </w:r>
      <w:r w:rsidRPr="00C42B05">
        <w:t xml:space="preserve"> </w:t>
      </w:r>
      <w:r>
        <w:rPr>
          <w:i/>
        </w:rPr>
        <w:t>зачет.</w:t>
      </w:r>
    </w:p>
    <w:p w:rsidR="002250F2" w:rsidRDefault="002250F2" w:rsidP="002250F2"/>
    <w:p w:rsidR="002250F2" w:rsidRDefault="002250F2" w:rsidP="002250F2"/>
    <w:p w:rsidR="005F669E" w:rsidRDefault="00C832C7"/>
    <w:sectPr w:rsidR="005F669E" w:rsidSect="003C1E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652A900"/>
    <w:lvl w:ilvl="0">
      <w:numFmt w:val="bullet"/>
      <w:lvlText w:val="*"/>
      <w:lvlJc w:val="left"/>
    </w:lvl>
  </w:abstractNum>
  <w:abstractNum w:abstractNumId="1">
    <w:nsid w:val="26CF179C"/>
    <w:multiLevelType w:val="hybridMultilevel"/>
    <w:tmpl w:val="9B3CECB4"/>
    <w:lvl w:ilvl="0" w:tplc="5A3E6E2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50F2"/>
    <w:rsid w:val="002250F2"/>
    <w:rsid w:val="003A39FC"/>
    <w:rsid w:val="00751984"/>
    <w:rsid w:val="00C832C7"/>
    <w:rsid w:val="00DC36DA"/>
    <w:rsid w:val="00FB2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0F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2">
    <w:name w:val="heading 2"/>
    <w:basedOn w:val="a"/>
    <w:next w:val="a"/>
    <w:link w:val="20"/>
    <w:unhideWhenUsed/>
    <w:qFormat/>
    <w:rsid w:val="002250F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250F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2250F2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paragraph" w:customStyle="1" w:styleId="Text15">
    <w:name w:val="Text_15"/>
    <w:link w:val="Text150"/>
    <w:qFormat/>
    <w:rsid w:val="002250F2"/>
    <w:pPr>
      <w:spacing w:after="0" w:line="360" w:lineRule="exact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ext150">
    <w:name w:val="Text_15 Знак"/>
    <w:link w:val="Text15"/>
    <w:rsid w:val="002250F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Texttb14">
    <w:name w:val="Text_tb_14"/>
    <w:basedOn w:val="a"/>
    <w:uiPriority w:val="99"/>
    <w:rsid w:val="002250F2"/>
    <w:pPr>
      <w:jc w:val="both"/>
    </w:pPr>
    <w:rPr>
      <w:sz w:val="28"/>
      <w:szCs w:val="28"/>
    </w:rPr>
  </w:style>
  <w:style w:type="paragraph" w:customStyle="1" w:styleId="TextZtb">
    <w:name w:val="Text_Ztb"/>
    <w:basedOn w:val="a"/>
    <w:link w:val="TextZtb0"/>
    <w:uiPriority w:val="99"/>
    <w:qFormat/>
    <w:rsid w:val="002250F2"/>
    <w:pPr>
      <w:spacing w:before="120"/>
      <w:jc w:val="center"/>
    </w:pPr>
    <w:rPr>
      <w:sz w:val="28"/>
      <w:szCs w:val="28"/>
    </w:rPr>
  </w:style>
  <w:style w:type="character" w:customStyle="1" w:styleId="TextZtb0">
    <w:name w:val="Text_Ztb Знак"/>
    <w:link w:val="TextZtb"/>
    <w:uiPriority w:val="99"/>
    <w:rsid w:val="002250F2"/>
    <w:rPr>
      <w:rFonts w:ascii="Times New Roman" w:eastAsia="Times New Roman" w:hAnsi="Times New Roman" w:cs="Times New Roman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250F2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664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1832</Characters>
  <Application>Microsoft Office Word</Application>
  <DocSecurity>0</DocSecurity>
  <Lines>15</Lines>
  <Paragraphs>4</Paragraphs>
  <ScaleCrop>false</ScaleCrop>
  <Company/>
  <LinksUpToDate>false</LinksUpToDate>
  <CharactersWithSpaces>2149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dikot</dc:creator>
  <cp:lastModifiedBy>dikot</cp:lastModifiedBy>
  <cp:revision>2</cp:revision>
  <dcterms:created xsi:type="dcterms:W3CDTF">2017-09-08T06:50:00Z</dcterms:created>
  <dcterms:modified xsi:type="dcterms:W3CDTF">2017-09-09T08:46:00Z</dcterms:modified>
</cp:coreProperties>
</file>